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D7D0" w14:textId="64A923F8" w:rsidR="00FC67D6" w:rsidRDefault="00C1231F">
      <w:r>
        <w:t xml:space="preserve">Devis technique pour </w:t>
      </w:r>
      <w:r>
        <w:rPr>
          <w:i/>
          <w:iCs/>
        </w:rPr>
        <w:t>Si nous restons têtus</w:t>
      </w:r>
      <w:r>
        <w:t>.</w:t>
      </w:r>
    </w:p>
    <w:p w14:paraId="29A31E83" w14:textId="77777777" w:rsidR="00C1231F" w:rsidRDefault="00C1231F" w:rsidP="00C1231F">
      <w:pPr>
        <w:rPr>
          <w:i/>
          <w:iCs/>
        </w:rPr>
      </w:pPr>
    </w:p>
    <w:p w14:paraId="487B8999" w14:textId="77777777" w:rsidR="00C1231F" w:rsidRDefault="00C1231F" w:rsidP="00C1231F">
      <w:pPr>
        <w:rPr>
          <w:i/>
          <w:iCs/>
        </w:rPr>
      </w:pPr>
    </w:p>
    <w:p w14:paraId="031DB0DA" w14:textId="71D66207" w:rsidR="00C1231F" w:rsidRDefault="00C1231F" w:rsidP="00C1231F">
      <w:r>
        <w:t>5 lutrins</w:t>
      </w:r>
    </w:p>
    <w:p w14:paraId="74ED9B9F" w14:textId="77777777" w:rsidR="00C1231F" w:rsidRDefault="00C1231F" w:rsidP="00C1231F">
      <w:r>
        <w:t>Éclairage général</w:t>
      </w:r>
    </w:p>
    <w:p w14:paraId="5A782489" w14:textId="77777777" w:rsidR="00C1231F" w:rsidRDefault="00C1231F" w:rsidP="00C1231F">
      <w:r>
        <w:t>Surface de projection</w:t>
      </w:r>
    </w:p>
    <w:p w14:paraId="4E1E8CB0" w14:textId="77777777" w:rsidR="00C1231F" w:rsidRDefault="00C1231F" w:rsidP="00C1231F">
      <w:r>
        <w:t>Projecteur vidéo</w:t>
      </w:r>
    </w:p>
    <w:p w14:paraId="600BE619" w14:textId="45ECBA48" w:rsidR="00C1231F" w:rsidRDefault="00C44F49" w:rsidP="00C1231F">
      <w:r>
        <w:t>Il est possible de se passer de la projection pour un déploiement allégé.</w:t>
      </w:r>
    </w:p>
    <w:p w14:paraId="438734B5" w14:textId="77777777" w:rsidR="00C1231F" w:rsidRDefault="00C1231F" w:rsidP="00C1231F"/>
    <w:p w14:paraId="34FDE59C" w14:textId="77777777" w:rsidR="00C1231F" w:rsidRDefault="00C1231F" w:rsidP="00C1231F"/>
    <w:p w14:paraId="514C9C86" w14:textId="77777777" w:rsidR="00C1231F" w:rsidRPr="00C1231F" w:rsidRDefault="00C1231F"/>
    <w:sectPr w:rsidR="00C1231F" w:rsidRPr="00C123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1F"/>
    <w:rsid w:val="009E0EEA"/>
    <w:rsid w:val="00C1231F"/>
    <w:rsid w:val="00C44F49"/>
    <w:rsid w:val="00FC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8830"/>
  <w15:chartTrackingRefBased/>
  <w15:docId w15:val="{F538360E-3E41-4019-8D40-79F66475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EA"/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DBBF2AE692747B68D712D7F38FC32" ma:contentTypeVersion="11" ma:contentTypeDescription="Crée un document." ma:contentTypeScope="" ma:versionID="98d7996419b938491093b00b8cffce0c">
  <xsd:schema xmlns:xsd="http://www.w3.org/2001/XMLSchema" xmlns:xs="http://www.w3.org/2001/XMLSchema" xmlns:p="http://schemas.microsoft.com/office/2006/metadata/properties" xmlns:ns3="8abe0da1-fcee-466d-9b28-5ae22b6734d8" targetNamespace="http://schemas.microsoft.com/office/2006/metadata/properties" ma:root="true" ma:fieldsID="38f26510c8145584fc05643ed5404e6e" ns3:_="">
    <xsd:import namespace="8abe0da1-fcee-466d-9b28-5ae22b673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e0da1-fcee-466d-9b28-5ae22b673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F4DA8C-B44D-44F7-B0AC-74CBF40DC59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abe0da1-fcee-466d-9b28-5ae22b6734d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B76327-3F79-4D66-AEEA-FF8AD98CE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EC1EC-FD3E-4BD8-BEC6-FA668D18A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e0da1-fcee-466d-9b28-5ae22b673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Léveillé, Brigitte</dc:creator>
  <cp:keywords/>
  <dc:description/>
  <cp:lastModifiedBy>Léveillé, Brigitte</cp:lastModifiedBy>
  <cp:revision>2</cp:revision>
  <dcterms:created xsi:type="dcterms:W3CDTF">2023-10-11T15:16:00Z</dcterms:created>
  <dcterms:modified xsi:type="dcterms:W3CDTF">2023-10-11T15:16:00Z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0x010100F25DBBF2AE692747B68D712D7F38FC32</vt:lpwstr>
  </property>
</Properties>
</file>